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37" w:rsidRDefault="00725837" w:rsidP="007209E8">
      <w:pPr>
        <w:rPr>
          <w:b/>
          <w:bCs/>
        </w:rPr>
      </w:pPr>
      <w:r>
        <w:rPr>
          <w:b/>
          <w:bCs/>
        </w:rPr>
        <w:t>Text inzerátu</w:t>
      </w:r>
    </w:p>
    <w:p w:rsidR="007209E8" w:rsidRPr="007209E8" w:rsidRDefault="007209E8" w:rsidP="007209E8">
      <w:r w:rsidRPr="007209E8">
        <w:rPr>
          <w:b/>
          <w:bCs/>
        </w:rPr>
        <w:t>Atr</w:t>
      </w:r>
      <w:r w:rsidR="00725837">
        <w:rPr>
          <w:b/>
          <w:bCs/>
        </w:rPr>
        <w:t>aktivní investiční příležitost</w:t>
      </w:r>
    </w:p>
    <w:p w:rsidR="007209E8" w:rsidRPr="007209E8" w:rsidRDefault="007209E8" w:rsidP="007209E8">
      <w:r w:rsidRPr="007209E8">
        <w:t>Prodám podsklepený dům se sedlovou střechou a prostornou půdou na ulici Poštovní ve Velkém Meziříčí. Nemovitost stojí na pozemku o celkové výměře 398 m² (zastavěná plocha činí 198 m²) a díky své strategické poloze nabízí široké možnosti využití.</w:t>
      </w:r>
    </w:p>
    <w:p w:rsidR="007209E8" w:rsidRPr="007209E8" w:rsidRDefault="007209E8" w:rsidP="007209E8">
      <w:r w:rsidRPr="007209E8">
        <w:rPr>
          <w:b/>
          <w:bCs/>
        </w:rPr>
        <w:t>Hlavní benefity nemovitosti:</w:t>
      </w:r>
    </w:p>
    <w:p w:rsidR="007209E8" w:rsidRPr="007209E8" w:rsidRDefault="007209E8" w:rsidP="007209E8">
      <w:pPr>
        <w:numPr>
          <w:ilvl w:val="0"/>
          <w:numId w:val="1"/>
        </w:numPr>
      </w:pPr>
      <w:r w:rsidRPr="007209E8">
        <w:rPr>
          <w:b/>
          <w:bCs/>
        </w:rPr>
        <w:t>Skvělá investice:</w:t>
      </w:r>
      <w:r w:rsidRPr="007209E8">
        <w:t xml:space="preserve"> Výborná poloha v širším centru je ideální pro komerční využití. Přízemí se perfektně hodí pro lékařské ordinace, advokátní kanceláře, obchod, restaura</w:t>
      </w:r>
      <w:r w:rsidR="0050710C">
        <w:t>ci či kavárnu. Horní patr</w:t>
      </w:r>
      <w:r w:rsidR="00E67D76">
        <w:t>o</w:t>
      </w:r>
      <w:r w:rsidR="0050710C">
        <w:t xml:space="preserve"> a podkroví</w:t>
      </w:r>
      <w:r w:rsidRPr="007209E8">
        <w:t xml:space="preserve"> jsou ideál</w:t>
      </w:r>
      <w:r w:rsidR="00154F47">
        <w:t>ní pro vybudování kanceláří a</w:t>
      </w:r>
      <w:r w:rsidRPr="007209E8">
        <w:t xml:space="preserve"> bytů.</w:t>
      </w:r>
    </w:p>
    <w:p w:rsidR="007209E8" w:rsidRPr="007209E8" w:rsidRDefault="007209E8" w:rsidP="007209E8">
      <w:pPr>
        <w:numPr>
          <w:ilvl w:val="0"/>
          <w:numId w:val="1"/>
        </w:numPr>
      </w:pPr>
      <w:r w:rsidRPr="007209E8">
        <w:rPr>
          <w:b/>
          <w:bCs/>
        </w:rPr>
        <w:t>Rodinné bydlení:</w:t>
      </w:r>
      <w:r w:rsidR="0050710C">
        <w:t xml:space="preserve"> </w:t>
      </w:r>
      <w:r w:rsidR="007C6DB9">
        <w:t>Stavbu</w:t>
      </w:r>
      <w:r w:rsidRPr="007209E8">
        <w:t xml:space="preserve"> lze samozřejmě upravit i na prostorn</w:t>
      </w:r>
      <w:r w:rsidR="0050710C">
        <w:t>ý</w:t>
      </w:r>
      <w:r w:rsidRPr="007209E8">
        <w:t xml:space="preserve"> rodinn</w:t>
      </w:r>
      <w:r w:rsidR="0050710C">
        <w:t>ý</w:t>
      </w:r>
      <w:r w:rsidRPr="007209E8">
        <w:t xml:space="preserve"> </w:t>
      </w:r>
      <w:r w:rsidR="0050710C">
        <w:t>dům s</w:t>
      </w:r>
      <w:r w:rsidR="00531B4D">
        <w:t> dostatečně velkým</w:t>
      </w:r>
      <w:r w:rsidR="0050710C">
        <w:t xml:space="preserve"> pozemkem</w:t>
      </w:r>
      <w:r w:rsidR="00725837" w:rsidRPr="00725837">
        <w:t>, na kterém může stát např. pergola, gril a bazén pro příjemné chvíle.</w:t>
      </w:r>
    </w:p>
    <w:p w:rsidR="007209E8" w:rsidRPr="007209E8" w:rsidRDefault="007209E8" w:rsidP="007209E8">
      <w:pPr>
        <w:numPr>
          <w:ilvl w:val="0"/>
          <w:numId w:val="1"/>
        </w:numPr>
      </w:pPr>
      <w:r w:rsidRPr="007209E8">
        <w:rPr>
          <w:b/>
          <w:bCs/>
        </w:rPr>
        <w:t>Žádná památková zóna:</w:t>
      </w:r>
      <w:r w:rsidRPr="007209E8">
        <w:t xml:space="preserve"> Objekt nepodléhá omezením památkové péče, což výrazně usnadňuje případnou rekonstrukci.</w:t>
      </w:r>
    </w:p>
    <w:p w:rsidR="00B10D1A" w:rsidRDefault="007209E8" w:rsidP="0027598F">
      <w:pPr>
        <w:numPr>
          <w:ilvl w:val="0"/>
          <w:numId w:val="1"/>
        </w:numPr>
      </w:pPr>
      <w:r w:rsidRPr="007209E8">
        <w:rPr>
          <w:b/>
          <w:bCs/>
        </w:rPr>
        <w:t xml:space="preserve">Úspora </w:t>
      </w:r>
      <w:r w:rsidR="007B2235">
        <w:rPr>
          <w:b/>
          <w:bCs/>
        </w:rPr>
        <w:t xml:space="preserve">min. </w:t>
      </w:r>
      <w:bookmarkStart w:id="0" w:name="_GoBack"/>
      <w:bookmarkEnd w:id="0"/>
      <w:r w:rsidRPr="007209E8">
        <w:rPr>
          <w:b/>
          <w:bCs/>
        </w:rPr>
        <w:t>260 000 Kč:</w:t>
      </w:r>
      <w:r w:rsidRPr="007209E8">
        <w:t xml:space="preserve"> Nemovitost prodávám jako přímý majitel. Neplatíte žádnou provizi realitní kanceláři.</w:t>
      </w:r>
    </w:p>
    <w:p w:rsidR="007209E8" w:rsidRPr="001C6C3E" w:rsidRDefault="007209E8" w:rsidP="007209E8">
      <w:pPr>
        <w:spacing w:after="0" w:line="240" w:lineRule="auto"/>
        <w:rPr>
          <w:rFonts w:eastAsia="Times New Roman" w:cstheme="minorHAnsi"/>
          <w:lang w:eastAsia="cs-CZ"/>
        </w:rPr>
      </w:pPr>
      <w:r w:rsidRPr="001C6C3E">
        <w:rPr>
          <w:rFonts w:eastAsia="Times New Roman" w:cstheme="minorHAnsi"/>
          <w:b/>
          <w:bCs/>
          <w:lang w:eastAsia="cs-CZ"/>
        </w:rPr>
        <w:t>Lokalita a občanská vybavenost:</w:t>
      </w:r>
      <w:r w:rsidRPr="001C6C3E">
        <w:rPr>
          <w:rFonts w:eastAsia="Times New Roman" w:cstheme="minorHAnsi"/>
          <w:lang w:eastAsia="cs-CZ"/>
        </w:rPr>
        <w:br/>
        <w:t xml:space="preserve">V pěší dostupnosti nebo v těsné blízkosti najdete kompletní zázemí pro život i podnikání: mateřské, základní i střední školy, úřady, poštu, banky, lékaře, lékárny, supermarkety, </w:t>
      </w:r>
      <w:r w:rsidR="00B25A9A" w:rsidRPr="001C6C3E">
        <w:rPr>
          <w:rFonts w:eastAsia="Times New Roman" w:cstheme="minorHAnsi"/>
          <w:lang w:eastAsia="cs-CZ"/>
        </w:rPr>
        <w:t xml:space="preserve">obchody, </w:t>
      </w:r>
      <w:r w:rsidRPr="001C6C3E">
        <w:rPr>
          <w:rFonts w:eastAsia="Times New Roman" w:cstheme="minorHAnsi"/>
          <w:lang w:eastAsia="cs-CZ"/>
        </w:rPr>
        <w:t>restaurace</w:t>
      </w:r>
      <w:r w:rsidR="0050710C" w:rsidRPr="001C6C3E">
        <w:rPr>
          <w:rFonts w:eastAsia="Times New Roman" w:cstheme="minorHAnsi"/>
          <w:lang w:eastAsia="cs-CZ"/>
        </w:rPr>
        <w:t>, hřiště, tělocvičny</w:t>
      </w:r>
      <w:r w:rsidRPr="001C6C3E">
        <w:rPr>
          <w:rFonts w:eastAsia="Times New Roman" w:cstheme="minorHAnsi"/>
          <w:lang w:eastAsia="cs-CZ"/>
        </w:rPr>
        <w:t xml:space="preserve"> i kulturní vyžití (kino,</w:t>
      </w:r>
      <w:r w:rsidR="0050710C" w:rsidRPr="001C6C3E">
        <w:rPr>
          <w:rFonts w:eastAsia="Times New Roman" w:cstheme="minorHAnsi"/>
          <w:lang w:eastAsia="cs-CZ"/>
        </w:rPr>
        <w:t xml:space="preserve"> divadlo,</w:t>
      </w:r>
      <w:r w:rsidRPr="001C6C3E">
        <w:rPr>
          <w:rFonts w:eastAsia="Times New Roman" w:cstheme="minorHAnsi"/>
          <w:lang w:eastAsia="cs-CZ"/>
        </w:rPr>
        <w:t xml:space="preserve"> knihovna).</w:t>
      </w:r>
    </w:p>
    <w:p w:rsidR="007209E8" w:rsidRPr="001C6C3E" w:rsidRDefault="007209E8" w:rsidP="007209E8">
      <w:pPr>
        <w:spacing w:after="0" w:line="240" w:lineRule="auto"/>
        <w:rPr>
          <w:rFonts w:eastAsia="Times New Roman" w:cstheme="minorHAnsi"/>
          <w:lang w:eastAsia="cs-CZ"/>
        </w:rPr>
      </w:pPr>
    </w:p>
    <w:p w:rsidR="007209E8" w:rsidRPr="001C6C3E" w:rsidRDefault="007209E8" w:rsidP="007209E8">
      <w:pPr>
        <w:spacing w:after="0" w:line="240" w:lineRule="auto"/>
        <w:rPr>
          <w:rFonts w:eastAsia="Times New Roman" w:cstheme="minorHAnsi"/>
          <w:lang w:eastAsia="cs-CZ"/>
        </w:rPr>
      </w:pPr>
      <w:r w:rsidRPr="001C6C3E">
        <w:rPr>
          <w:rFonts w:eastAsia="Times New Roman" w:cstheme="minorHAnsi"/>
          <w:b/>
          <w:bCs/>
          <w:lang w:eastAsia="cs-CZ"/>
        </w:rPr>
        <w:t>Dopravní dostupnost:</w:t>
      </w:r>
      <w:r w:rsidRPr="001C6C3E">
        <w:rPr>
          <w:rFonts w:eastAsia="Times New Roman" w:cstheme="minorHAnsi"/>
          <w:lang w:eastAsia="cs-CZ"/>
        </w:rPr>
        <w:br/>
        <w:t>Město disponuje skvělou dopravní obslužností (autobus, vlak, MHD) a přímým napojením na dálnici D1 (dva sjezdy).</w:t>
      </w:r>
    </w:p>
    <w:p w:rsidR="007209E8" w:rsidRPr="001C6C3E" w:rsidRDefault="007209E8" w:rsidP="007209E8">
      <w:pPr>
        <w:spacing w:after="0" w:line="240" w:lineRule="auto"/>
        <w:rPr>
          <w:rFonts w:eastAsia="Times New Roman" w:cstheme="minorHAnsi"/>
          <w:lang w:eastAsia="cs-CZ"/>
        </w:rPr>
      </w:pPr>
    </w:p>
    <w:p w:rsidR="007209E8" w:rsidRPr="001C6C3E" w:rsidRDefault="007209E8" w:rsidP="007209E8">
      <w:pPr>
        <w:spacing w:after="0" w:line="240" w:lineRule="auto"/>
        <w:rPr>
          <w:rFonts w:eastAsia="Times New Roman" w:cstheme="minorHAnsi"/>
          <w:lang w:eastAsia="cs-CZ"/>
        </w:rPr>
      </w:pPr>
      <w:r w:rsidRPr="001C6C3E">
        <w:rPr>
          <w:rFonts w:eastAsia="Times New Roman" w:cstheme="minorHAnsi"/>
          <w:b/>
          <w:bCs/>
          <w:lang w:eastAsia="cs-CZ"/>
        </w:rPr>
        <w:t>Cena nemovitosti:</w:t>
      </w:r>
      <w:r w:rsidRPr="001C6C3E">
        <w:rPr>
          <w:rFonts w:eastAsia="Times New Roman" w:cstheme="minorHAnsi"/>
          <w:lang w:eastAsia="cs-CZ"/>
        </w:rPr>
        <w:t xml:space="preserve"> 6 500 000 Kč</w:t>
      </w:r>
    </w:p>
    <w:p w:rsidR="007209E8" w:rsidRPr="001C6C3E" w:rsidRDefault="007209E8" w:rsidP="007209E8">
      <w:pPr>
        <w:spacing w:after="0" w:line="240" w:lineRule="auto"/>
        <w:rPr>
          <w:rFonts w:eastAsia="Times New Roman" w:cstheme="minorHAnsi"/>
          <w:lang w:eastAsia="cs-CZ"/>
        </w:rPr>
      </w:pPr>
    </w:p>
    <w:p w:rsidR="00725837" w:rsidRPr="00725837" w:rsidRDefault="00725837" w:rsidP="00725837">
      <w:pPr>
        <w:spacing w:after="0" w:line="240" w:lineRule="auto"/>
        <w:rPr>
          <w:rFonts w:eastAsia="Times New Roman" w:cstheme="minorHAnsi"/>
          <w:lang w:eastAsia="cs-CZ"/>
        </w:rPr>
      </w:pPr>
      <w:r w:rsidRPr="00725837">
        <w:rPr>
          <w:rFonts w:eastAsia="Times New Roman" w:cstheme="minorHAnsi"/>
          <w:b/>
          <w:bCs/>
          <w:sz w:val="24"/>
          <w:szCs w:val="24"/>
          <w:lang w:eastAsia="cs-CZ"/>
        </w:rPr>
        <w:t xml:space="preserve">Pokud sníte o vlastní ordinaci, prodejně, nájemních </w:t>
      </w:r>
      <w:proofErr w:type="gramStart"/>
      <w:r w:rsidRPr="00725837">
        <w:rPr>
          <w:rFonts w:eastAsia="Times New Roman" w:cstheme="minorHAnsi"/>
          <w:b/>
          <w:bCs/>
          <w:sz w:val="24"/>
          <w:szCs w:val="24"/>
          <w:lang w:eastAsia="cs-CZ"/>
        </w:rPr>
        <w:t>bytech a nebo o vlastním</w:t>
      </w:r>
      <w:proofErr w:type="gramEnd"/>
      <w:r w:rsidRPr="00725837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bydlení v lokalitě, odkud to máte všude kousek, tak se ozvěte.</w:t>
      </w:r>
      <w:r w:rsidRPr="00725837">
        <w:rPr>
          <w:rFonts w:eastAsia="Times New Roman" w:cstheme="minorHAnsi"/>
          <w:b/>
          <w:bCs/>
          <w:lang w:eastAsia="cs-CZ"/>
        </w:rPr>
        <w:t> </w:t>
      </w:r>
      <w:r w:rsidRPr="00725837">
        <w:rPr>
          <w:rFonts w:eastAsia="Times New Roman" w:cstheme="minorHAnsi"/>
          <w:lang w:eastAsia="cs-CZ"/>
        </w:rPr>
        <w:t>Rád vám dům ukážu osobně při prohlídce. </w:t>
      </w:r>
      <w:r>
        <w:rPr>
          <w:rFonts w:eastAsia="Times New Roman" w:cstheme="minorHAnsi"/>
          <w:lang w:eastAsia="cs-CZ"/>
        </w:rPr>
        <w:br/>
      </w:r>
    </w:p>
    <w:p w:rsidR="00725837" w:rsidRPr="00725837" w:rsidRDefault="00725837" w:rsidP="00725837">
      <w:pPr>
        <w:spacing w:after="0" w:line="240" w:lineRule="auto"/>
        <w:rPr>
          <w:rFonts w:eastAsia="Times New Roman" w:cstheme="minorHAnsi"/>
          <w:lang w:eastAsia="cs-CZ"/>
        </w:rPr>
      </w:pPr>
      <w:r w:rsidRPr="00725837">
        <w:rPr>
          <w:rFonts w:eastAsia="Times New Roman" w:cstheme="minorHAnsi"/>
          <w:lang w:eastAsia="cs-CZ"/>
        </w:rPr>
        <w:t>Pro domluvu termínu prohlídky nebo pro více informací mě můžete kdykoliv kontaktovat na</w:t>
      </w:r>
      <w:r>
        <w:rPr>
          <w:rFonts w:eastAsia="Times New Roman" w:cstheme="minorHAnsi"/>
          <w:lang w:eastAsia="cs-CZ"/>
        </w:rPr>
        <w:t xml:space="preserve"> níže uvedeném telefonním čísle nebo</w:t>
      </w:r>
      <w:r w:rsidRPr="00725837">
        <w:rPr>
          <w:rFonts w:eastAsia="Times New Roman" w:cstheme="minorHAnsi"/>
          <w:lang w:eastAsia="cs-CZ"/>
        </w:rPr>
        <w:t xml:space="preserve"> mailové adrese.</w:t>
      </w:r>
    </w:p>
    <w:p w:rsidR="00725837" w:rsidRDefault="00725837" w:rsidP="007209E8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br/>
      </w:r>
    </w:p>
    <w:p w:rsidR="007209E8" w:rsidRDefault="00725837" w:rsidP="007209E8">
      <w:pPr>
        <w:spacing w:after="0" w:line="240" w:lineRule="auto"/>
        <w:rPr>
          <w:rFonts w:eastAsia="Times New Roman" w:cstheme="minorHAnsi"/>
          <w:lang w:eastAsia="cs-CZ"/>
        </w:rPr>
      </w:pPr>
      <w:r w:rsidRPr="00725837">
        <w:rPr>
          <w:rFonts w:eastAsia="Times New Roman" w:cstheme="minorHAnsi"/>
          <w:lang w:eastAsia="cs-CZ"/>
        </w:rPr>
        <w:t>Je to  </w:t>
      </w:r>
      <w:r w:rsidRPr="00725837">
        <w:rPr>
          <w:rFonts w:eastAsia="Times New Roman" w:cstheme="minorHAnsi"/>
          <w:b/>
          <w:bCs/>
          <w:sz w:val="28"/>
          <w:szCs w:val="28"/>
          <w:lang w:eastAsia="cs-CZ"/>
        </w:rPr>
        <w:t xml:space="preserve">VÝJIMEČNÉ MÍSTO PRO VÝJIMEČNÉ </w:t>
      </w:r>
      <w:proofErr w:type="gramStart"/>
      <w:r w:rsidRPr="00725837">
        <w:rPr>
          <w:rFonts w:eastAsia="Times New Roman" w:cstheme="minorHAnsi"/>
          <w:b/>
          <w:bCs/>
          <w:sz w:val="28"/>
          <w:szCs w:val="28"/>
          <w:lang w:eastAsia="cs-CZ"/>
        </w:rPr>
        <w:t>LIDI</w:t>
      </w:r>
      <w:r w:rsidRPr="00725837">
        <w:rPr>
          <w:rFonts w:eastAsia="Times New Roman" w:cstheme="minorHAnsi"/>
          <w:sz w:val="28"/>
          <w:szCs w:val="28"/>
          <w:lang w:eastAsia="cs-CZ"/>
        </w:rPr>
        <w:t> !</w:t>
      </w:r>
      <w:proofErr w:type="gramEnd"/>
      <w:r w:rsidR="001C6C3E" w:rsidRPr="001C6C3E">
        <w:rPr>
          <w:rFonts w:eastAsia="Times New Roman" w:cstheme="minorHAnsi"/>
          <w:lang w:eastAsia="cs-CZ"/>
        </w:rPr>
        <w:br/>
      </w:r>
    </w:p>
    <w:p w:rsidR="00725837" w:rsidRPr="001C6C3E" w:rsidRDefault="00725837" w:rsidP="007209E8">
      <w:pPr>
        <w:spacing w:after="0" w:line="240" w:lineRule="auto"/>
        <w:rPr>
          <w:rFonts w:eastAsia="Times New Roman" w:cstheme="minorHAnsi"/>
          <w:lang w:eastAsia="cs-CZ"/>
        </w:rPr>
      </w:pPr>
    </w:p>
    <w:p w:rsidR="007209E8" w:rsidRPr="001C6C3E" w:rsidRDefault="007209E8" w:rsidP="007209E8">
      <w:pPr>
        <w:spacing w:after="0" w:line="240" w:lineRule="auto"/>
        <w:rPr>
          <w:rFonts w:eastAsia="Times New Roman" w:cstheme="minorHAnsi"/>
          <w:lang w:eastAsia="cs-CZ"/>
        </w:rPr>
      </w:pPr>
      <w:r w:rsidRPr="001C6C3E">
        <w:rPr>
          <w:rFonts w:eastAsia="Times New Roman" w:cstheme="minorHAnsi"/>
          <w:b/>
          <w:bCs/>
          <w:lang w:eastAsia="cs-CZ"/>
        </w:rPr>
        <w:t>Kontakt:</w:t>
      </w:r>
      <w:r w:rsidRPr="001C6C3E">
        <w:rPr>
          <w:rFonts w:eastAsia="Times New Roman" w:cstheme="minorHAnsi"/>
          <w:lang w:eastAsia="cs-CZ"/>
        </w:rPr>
        <w:br/>
      </w:r>
      <w:r w:rsidR="005540FD" w:rsidRPr="001C6C3E">
        <w:rPr>
          <w:rFonts w:eastAsia="Times New Roman" w:cstheme="minorHAnsi"/>
          <w:lang w:eastAsia="cs-CZ"/>
        </w:rPr>
        <w:t xml:space="preserve">Ing. </w:t>
      </w:r>
      <w:r w:rsidRPr="001C6C3E">
        <w:rPr>
          <w:rFonts w:eastAsia="Times New Roman" w:cstheme="minorHAnsi"/>
          <w:lang w:eastAsia="cs-CZ"/>
        </w:rPr>
        <w:t>Jiří Svoboda</w:t>
      </w:r>
      <w:r w:rsidRPr="001C6C3E">
        <w:rPr>
          <w:rFonts w:eastAsia="Times New Roman" w:cstheme="minorHAnsi"/>
          <w:lang w:eastAsia="cs-CZ"/>
        </w:rPr>
        <w:br/>
        <w:t>Telefon: 608 824</w:t>
      </w:r>
      <w:r w:rsidR="0050710C" w:rsidRPr="001C6C3E">
        <w:rPr>
          <w:rFonts w:eastAsia="Times New Roman" w:cstheme="minorHAnsi"/>
          <w:lang w:eastAsia="cs-CZ"/>
        </w:rPr>
        <w:t> </w:t>
      </w:r>
      <w:r w:rsidRPr="001C6C3E">
        <w:rPr>
          <w:rFonts w:eastAsia="Times New Roman" w:cstheme="minorHAnsi"/>
          <w:lang w:eastAsia="cs-CZ"/>
        </w:rPr>
        <w:t>424</w:t>
      </w:r>
    </w:p>
    <w:p w:rsidR="007209E8" w:rsidRDefault="00725837">
      <w:r>
        <w:t xml:space="preserve">Mail: </w:t>
      </w:r>
      <w:r w:rsidRPr="00725837">
        <w:t>svoboda.jirka@tiscali.cz</w:t>
      </w:r>
      <w:r w:rsidR="00531B4D">
        <w:br/>
        <w:t xml:space="preserve">Web: </w:t>
      </w:r>
      <w:r w:rsidR="00531B4D" w:rsidRPr="00531B4D">
        <w:rPr>
          <w:b/>
        </w:rPr>
        <w:t>www.prodej-domu-postovni.</w:t>
      </w:r>
      <w:r w:rsidRPr="00531B4D">
        <w:rPr>
          <w:b/>
        </w:rPr>
        <w:t>cz</w:t>
      </w:r>
    </w:p>
    <w:p w:rsidR="007209E8" w:rsidRPr="007209E8" w:rsidRDefault="007209E8" w:rsidP="00725837"/>
    <w:sectPr w:rsidR="007209E8" w:rsidRPr="00720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F74"/>
    <w:multiLevelType w:val="multilevel"/>
    <w:tmpl w:val="F8A0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21F83"/>
    <w:multiLevelType w:val="multilevel"/>
    <w:tmpl w:val="268C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8D2829"/>
    <w:multiLevelType w:val="multilevel"/>
    <w:tmpl w:val="B4D2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D24F94"/>
    <w:multiLevelType w:val="multilevel"/>
    <w:tmpl w:val="4148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F22F08"/>
    <w:multiLevelType w:val="multilevel"/>
    <w:tmpl w:val="1B0A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8D1092"/>
    <w:multiLevelType w:val="multilevel"/>
    <w:tmpl w:val="AD121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793507"/>
    <w:multiLevelType w:val="multilevel"/>
    <w:tmpl w:val="FDE4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2A1BBB"/>
    <w:multiLevelType w:val="multilevel"/>
    <w:tmpl w:val="11D69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B668C"/>
    <w:multiLevelType w:val="multilevel"/>
    <w:tmpl w:val="A2A4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1D5D83"/>
    <w:multiLevelType w:val="multilevel"/>
    <w:tmpl w:val="89DAD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92230D"/>
    <w:multiLevelType w:val="multilevel"/>
    <w:tmpl w:val="CB7E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EF5CA0"/>
    <w:multiLevelType w:val="multilevel"/>
    <w:tmpl w:val="3FF4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04D03"/>
    <w:multiLevelType w:val="multilevel"/>
    <w:tmpl w:val="4FC4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4D4941"/>
    <w:multiLevelType w:val="multilevel"/>
    <w:tmpl w:val="0EE24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7B6720"/>
    <w:multiLevelType w:val="multilevel"/>
    <w:tmpl w:val="E870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067AFB"/>
    <w:multiLevelType w:val="multilevel"/>
    <w:tmpl w:val="7284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3A68A1"/>
    <w:multiLevelType w:val="multilevel"/>
    <w:tmpl w:val="B4D2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15"/>
  </w:num>
  <w:num w:numId="5">
    <w:abstractNumId w:val="7"/>
  </w:num>
  <w:num w:numId="6">
    <w:abstractNumId w:val="10"/>
  </w:num>
  <w:num w:numId="7">
    <w:abstractNumId w:val="1"/>
  </w:num>
  <w:num w:numId="8">
    <w:abstractNumId w:val="2"/>
  </w:num>
  <w:num w:numId="9">
    <w:abstractNumId w:val="14"/>
  </w:num>
  <w:num w:numId="10">
    <w:abstractNumId w:val="13"/>
  </w:num>
  <w:num w:numId="11">
    <w:abstractNumId w:val="6"/>
  </w:num>
  <w:num w:numId="12">
    <w:abstractNumId w:val="5"/>
  </w:num>
  <w:num w:numId="13">
    <w:abstractNumId w:val="16"/>
  </w:num>
  <w:num w:numId="14">
    <w:abstractNumId w:val="9"/>
  </w:num>
  <w:num w:numId="15">
    <w:abstractNumId w:val="12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9E8"/>
    <w:rsid w:val="00121CE3"/>
    <w:rsid w:val="001415F5"/>
    <w:rsid w:val="00154F47"/>
    <w:rsid w:val="00167784"/>
    <w:rsid w:val="0017793E"/>
    <w:rsid w:val="001C6C3E"/>
    <w:rsid w:val="0027598F"/>
    <w:rsid w:val="0050710C"/>
    <w:rsid w:val="00520DAE"/>
    <w:rsid w:val="00531B4D"/>
    <w:rsid w:val="005540FD"/>
    <w:rsid w:val="007209E8"/>
    <w:rsid w:val="00725837"/>
    <w:rsid w:val="00796D8B"/>
    <w:rsid w:val="007B2235"/>
    <w:rsid w:val="007C6DB9"/>
    <w:rsid w:val="007F3979"/>
    <w:rsid w:val="0081556F"/>
    <w:rsid w:val="00A04EEB"/>
    <w:rsid w:val="00A14915"/>
    <w:rsid w:val="00AA1715"/>
    <w:rsid w:val="00B10D1A"/>
    <w:rsid w:val="00B25A9A"/>
    <w:rsid w:val="00E6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qyif">
    <w:name w:val="inqyif"/>
    <w:basedOn w:val="Standardnpsmoodstavce"/>
    <w:rsid w:val="007209E8"/>
  </w:style>
  <w:style w:type="character" w:styleId="Siln">
    <w:name w:val="Strong"/>
    <w:basedOn w:val="Standardnpsmoodstavce"/>
    <w:uiPriority w:val="22"/>
    <w:qFormat/>
    <w:rsid w:val="007209E8"/>
    <w:rPr>
      <w:b/>
      <w:bCs/>
    </w:rPr>
  </w:style>
  <w:style w:type="paragraph" w:styleId="Odstavecseseznamem">
    <w:name w:val="List Paragraph"/>
    <w:basedOn w:val="Normln"/>
    <w:uiPriority w:val="34"/>
    <w:qFormat/>
    <w:rsid w:val="0027598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15F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58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qyif">
    <w:name w:val="inqyif"/>
    <w:basedOn w:val="Standardnpsmoodstavce"/>
    <w:rsid w:val="007209E8"/>
  </w:style>
  <w:style w:type="character" w:styleId="Siln">
    <w:name w:val="Strong"/>
    <w:basedOn w:val="Standardnpsmoodstavce"/>
    <w:uiPriority w:val="22"/>
    <w:qFormat/>
    <w:rsid w:val="007209E8"/>
    <w:rPr>
      <w:b/>
      <w:bCs/>
    </w:rPr>
  </w:style>
  <w:style w:type="paragraph" w:styleId="Odstavecseseznamem">
    <w:name w:val="List Paragraph"/>
    <w:basedOn w:val="Normln"/>
    <w:uiPriority w:val="34"/>
    <w:qFormat/>
    <w:rsid w:val="0027598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15F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58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68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2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44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64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3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13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637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0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6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20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7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468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64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3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642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22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32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2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27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3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089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12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94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3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4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4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9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5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9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7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0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506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98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4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Svoboda</dc:creator>
  <cp:lastModifiedBy>Svoboda</cp:lastModifiedBy>
  <cp:revision>5</cp:revision>
  <cp:lastPrinted>2026-09-14T08:54:00Z</cp:lastPrinted>
  <dcterms:created xsi:type="dcterms:W3CDTF">2026-09-11T11:28:00Z</dcterms:created>
  <dcterms:modified xsi:type="dcterms:W3CDTF">2026-10-05T10:09:00Z</dcterms:modified>
</cp:coreProperties>
</file>